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BE </w:t>
      </w:r>
      <w:r w:rsidRPr="008B2637">
        <w:rPr>
          <w:rFonts w:ascii="Arial" w:eastAsia="Calibri" w:hAnsi="Arial" w:cs="Arial"/>
          <w:b/>
          <w:bCs/>
          <w:highlight w:val="yellow"/>
        </w:rPr>
        <w:t xml:space="preserve">A </w:t>
      </w:r>
      <w:r w:rsidR="009312AE">
        <w:rPr>
          <w:rFonts w:ascii="Arial" w:eastAsia="Calibri" w:hAnsi="Arial" w:cs="Arial"/>
          <w:b/>
          <w:bCs/>
          <w:highlight w:val="yellow"/>
        </w:rPr>
        <w:t>SUB-</w:t>
      </w:r>
      <w:r w:rsidRPr="008B2637">
        <w:rPr>
          <w:rFonts w:ascii="Arial" w:eastAsia="Calibri" w:hAnsi="Arial" w:cs="Arial"/>
          <w:b/>
          <w:bCs/>
          <w:highlight w:val="yellow"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231D0AB1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subcontractor, economic </w:t>
      </w:r>
      <w:r w:rsidR="007B735B" w:rsidRPr="00F73276">
        <w:rPr>
          <w:rFonts w:ascii="Arial" w:eastAsia="Calibri" w:hAnsi="Arial" w:cs="Arial"/>
          <w:i/>
          <w:iCs/>
          <w:lang w:val="en-GB"/>
        </w:rPr>
        <w:t>entity</w:t>
      </w:r>
      <w:r w:rsidR="006376EB" w:rsidRPr="00F73276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r w:rsidR="00F73276" w:rsidRPr="00F73276">
        <w:rPr>
          <w:rFonts w:ascii="Arial" w:eastAsia="Calibri" w:hAnsi="Arial" w:cs="Arial"/>
          <w:i/>
          <w:iCs/>
          <w:lang w:val="en-GB"/>
        </w:rPr>
        <w:t>(name of procurement)</w:t>
      </w:r>
      <w:r w:rsidR="00262886">
        <w:rPr>
          <w:rFonts w:ascii="Arial" w:eastAsia="Calibri" w:hAnsi="Arial" w:cs="Arial"/>
          <w:lang w:val="en-GB"/>
        </w:rPr>
        <w:t xml:space="preserve"> 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</w:t>
      </w:r>
      <w:r w:rsidR="00262886" w:rsidRPr="00F73276">
        <w:rPr>
          <w:rFonts w:ascii="Arial" w:eastAsia="Calibri" w:hAnsi="Arial" w:cs="Arial"/>
          <w:i/>
          <w:iCs/>
          <w:lang w:val="en-GB"/>
        </w:rPr>
        <w:t xml:space="preserve">the </w:t>
      </w:r>
      <w:r w:rsidR="006376EB" w:rsidRPr="00F73276">
        <w:rPr>
          <w:rFonts w:ascii="Arial" w:eastAsia="Calibri" w:hAnsi="Arial" w:cs="Arial"/>
          <w:i/>
          <w:iCs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>[a sub-sup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ub-s</w:t>
      </w:r>
      <w:r w:rsidRPr="00894223">
        <w:rPr>
          <w:rFonts w:ascii="Arial" w:hAnsi="Arial" w:cs="Arial"/>
          <w:lang w:val="en-GB"/>
        </w:rPr>
        <w:t>upplier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default" r:id="rId6"/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D430" w14:textId="77777777" w:rsidR="00702BD2" w:rsidRDefault="00702BD2" w:rsidP="00F34BBA">
      <w:pPr>
        <w:spacing w:after="0" w:line="240" w:lineRule="auto"/>
      </w:pPr>
      <w:r>
        <w:separator/>
      </w:r>
    </w:p>
  </w:endnote>
  <w:endnote w:type="continuationSeparator" w:id="0">
    <w:p w14:paraId="0DEEAA47" w14:textId="77777777" w:rsidR="00702BD2" w:rsidRDefault="00702BD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35F0" w14:textId="77777777" w:rsidR="00643C15" w:rsidRPr="00AF7EBE" w:rsidRDefault="00643C15" w:rsidP="00643C15">
    <w:pPr>
      <w:pStyle w:val="Footer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20230222</w:t>
    </w:r>
  </w:p>
  <w:p w14:paraId="05539FF8" w14:textId="77777777" w:rsidR="00643C15" w:rsidRDefault="00643C15" w:rsidP="00643C1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8589" w14:textId="77777777" w:rsidR="00702BD2" w:rsidRDefault="00702BD2" w:rsidP="00F34BBA">
      <w:pPr>
        <w:spacing w:after="0" w:line="240" w:lineRule="auto"/>
      </w:pPr>
      <w:r>
        <w:separator/>
      </w:r>
    </w:p>
  </w:footnote>
  <w:footnote w:type="continuationSeparator" w:id="0">
    <w:p w14:paraId="730DE089" w14:textId="77777777" w:rsidR="00702BD2" w:rsidRDefault="00702BD2" w:rsidP="00F34BBA">
      <w:pPr>
        <w:spacing w:after="0" w:line="240" w:lineRule="auto"/>
      </w:pPr>
      <w:r>
        <w:continuationSeparator/>
      </w:r>
    </w:p>
  </w:footnote>
  <w:footnote w:id="1">
    <w:p w14:paraId="34800EC0" w14:textId="14488AB0" w:rsidR="00F34BBA" w:rsidRPr="00F34BBA" w:rsidRDefault="00F34BBA" w:rsidP="00F34BB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6A49" w14:textId="390FB617" w:rsidR="005239C6" w:rsidRDefault="005239C6" w:rsidP="00346CF8">
    <w:pPr>
      <w:pStyle w:val="Header"/>
      <w:jc w:val="right"/>
    </w:pPr>
    <w:r>
      <w:rPr>
        <w:rStyle w:val="normaltextrun"/>
        <w:rFonts w:ascii="Arial" w:hAnsi="Arial" w:cs="Arial"/>
        <w:color w:val="000000"/>
        <w:shd w:val="clear" w:color="auto" w:fill="FFFFFF"/>
        <w:lang w:val="en-US"/>
      </w:rPr>
      <w:t>Annex </w:t>
    </w:r>
    <w:r w:rsidR="00D70B09">
      <w:rPr>
        <w:rStyle w:val="normaltextrun"/>
        <w:rFonts w:ascii="Arial" w:hAnsi="Arial" w:cs="Arial"/>
        <w:color w:val="000000"/>
        <w:lang w:val="en-US"/>
      </w:rPr>
      <w:t>2</w:t>
    </w:r>
    <w:r w:rsidRPr="00F940BF">
      <w:rPr>
        <w:rStyle w:val="normaltextrun"/>
        <w:rFonts w:ascii="Arial" w:hAnsi="Arial" w:cs="Arial"/>
        <w:color w:val="000000"/>
        <w:lang w:val="en-US"/>
      </w:rPr>
      <w:t xml:space="preserve"> </w:t>
    </w:r>
    <w:r>
      <w:rPr>
        <w:rStyle w:val="normaltextrun"/>
        <w:rFonts w:ascii="Arial" w:hAnsi="Arial" w:cs="Arial"/>
        <w:color w:val="000000"/>
        <w:shd w:val="clear" w:color="auto" w:fill="FFFFFF"/>
        <w:lang w:val="en-US"/>
      </w:rPr>
      <w:t xml:space="preserve">to the </w:t>
    </w:r>
    <w:r w:rsidR="00D70B09">
      <w:rPr>
        <w:rStyle w:val="normaltextrun"/>
        <w:rFonts w:ascii="Arial" w:hAnsi="Arial" w:cs="Arial"/>
        <w:color w:val="000000"/>
        <w:bdr w:val="none" w:sz="0" w:space="0" w:color="auto" w:frame="1"/>
        <w:lang w:val="en-US"/>
      </w:rPr>
      <w:t>Tender</w:t>
    </w:r>
    <w:r w:rsidR="0033526C">
      <w:rPr>
        <w:rStyle w:val="normaltextrun"/>
        <w:rFonts w:ascii="Arial" w:hAnsi="Arial" w:cs="Arial"/>
        <w:color w:val="000000"/>
        <w:bdr w:val="none" w:sz="0" w:space="0" w:color="auto" w:frame="1"/>
        <w:lang w:val="en-US"/>
      </w:rPr>
      <w:t xml:space="preserve"> “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Declaration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on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consent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to be a 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Sub-supplier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1C2F6C"/>
    <w:rsid w:val="001F6025"/>
    <w:rsid w:val="00262886"/>
    <w:rsid w:val="002F2AB9"/>
    <w:rsid w:val="0033526C"/>
    <w:rsid w:val="00346CF8"/>
    <w:rsid w:val="004B12A1"/>
    <w:rsid w:val="004E1692"/>
    <w:rsid w:val="005239C6"/>
    <w:rsid w:val="005340F2"/>
    <w:rsid w:val="005E20F9"/>
    <w:rsid w:val="006376EB"/>
    <w:rsid w:val="00643C15"/>
    <w:rsid w:val="00702BD2"/>
    <w:rsid w:val="007B735B"/>
    <w:rsid w:val="007F2384"/>
    <w:rsid w:val="00810E38"/>
    <w:rsid w:val="008B2637"/>
    <w:rsid w:val="008D3D47"/>
    <w:rsid w:val="009312AE"/>
    <w:rsid w:val="00C71241"/>
    <w:rsid w:val="00CB51F2"/>
    <w:rsid w:val="00D047D0"/>
    <w:rsid w:val="00D70B09"/>
    <w:rsid w:val="00EE049C"/>
    <w:rsid w:val="00F34BBA"/>
    <w:rsid w:val="00F5398C"/>
    <w:rsid w:val="00F66BD1"/>
    <w:rsid w:val="00F7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9C6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9C6"/>
    <w:rPr>
      <w:lang w:val="lt-LT"/>
    </w:rPr>
  </w:style>
  <w:style w:type="character" w:customStyle="1" w:styleId="normaltextrun">
    <w:name w:val="normaltextrun"/>
    <w:basedOn w:val="DefaultParagraphFont"/>
    <w:rsid w:val="005239C6"/>
  </w:style>
  <w:style w:type="character" w:customStyle="1" w:styleId="ui-provider">
    <w:name w:val="ui-provider"/>
    <w:basedOn w:val="DefaultParagraphFont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</documentManagement>
</p:properties>
</file>

<file path=customXml/itemProps1.xml><?xml version="1.0" encoding="utf-8"?>
<ds:datastoreItem xmlns:ds="http://schemas.openxmlformats.org/officeDocument/2006/customXml" ds:itemID="{4E470822-EA8D-47BE-932F-24A41EB2F9F7}"/>
</file>

<file path=customXml/itemProps2.xml><?xml version="1.0" encoding="utf-8"?>
<ds:datastoreItem xmlns:ds="http://schemas.openxmlformats.org/officeDocument/2006/customXml" ds:itemID="{6FF72304-6990-4CDC-85E7-798ABD93C297}"/>
</file>

<file path=customXml/itemProps3.xml><?xml version="1.0" encoding="utf-8"?>
<ds:datastoreItem xmlns:ds="http://schemas.openxmlformats.org/officeDocument/2006/customXml" ds:itemID="{2A66E4EA-90C6-4F7C-A08C-FB73ACF0F7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2023-03-02T08:04:00Z</dcterms:created>
  <dcterms:modified xsi:type="dcterms:W3CDTF">2023-03-02T08:04:00Z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0x0101006896A0AEB33F5A428E21C124A790746C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